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A1" w:rsidRDefault="001318A1" w:rsidP="001318A1">
      <w:pPr>
        <w:jc w:val="both"/>
        <w:rPr>
          <w:sz w:val="28"/>
          <w:szCs w:val="28"/>
          <w:lang w:val="uk-UA"/>
        </w:rPr>
      </w:pPr>
      <w:r w:rsidRPr="009B5F45">
        <w:rPr>
          <w:sz w:val="28"/>
          <w:szCs w:val="28"/>
          <w:lang w:val="uk-UA"/>
        </w:rPr>
        <w:t xml:space="preserve">     </w:t>
      </w:r>
    </w:p>
    <w:p w:rsidR="001318A1" w:rsidRDefault="001318A1" w:rsidP="001318A1">
      <w:pPr>
        <w:jc w:val="both"/>
        <w:rPr>
          <w:sz w:val="28"/>
          <w:szCs w:val="28"/>
          <w:lang w:val="uk-UA"/>
        </w:rPr>
      </w:pPr>
    </w:p>
    <w:p w:rsidR="001318A1" w:rsidRDefault="001318A1" w:rsidP="001318A1">
      <w:pPr>
        <w:jc w:val="both"/>
        <w:rPr>
          <w:sz w:val="28"/>
          <w:szCs w:val="28"/>
          <w:lang w:val="uk-UA"/>
        </w:rPr>
      </w:pPr>
    </w:p>
    <w:p w:rsidR="001318A1" w:rsidRDefault="001318A1" w:rsidP="001318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Повідомлення від </w:t>
      </w:r>
      <w:r w:rsidRPr="009B5F45">
        <w:rPr>
          <w:sz w:val="28"/>
          <w:szCs w:val="28"/>
        </w:rPr>
        <w:t>RASFF</w:t>
      </w:r>
    </w:p>
    <w:p w:rsidR="001318A1" w:rsidRDefault="001318A1" w:rsidP="001318A1">
      <w:pPr>
        <w:jc w:val="both"/>
        <w:rPr>
          <w:sz w:val="28"/>
          <w:szCs w:val="28"/>
          <w:lang w:val="uk-UA"/>
        </w:rPr>
      </w:pPr>
    </w:p>
    <w:p w:rsidR="001318A1" w:rsidRPr="009B5F45" w:rsidRDefault="001318A1" w:rsidP="001318A1">
      <w:pPr>
        <w:jc w:val="both"/>
        <w:rPr>
          <w:sz w:val="28"/>
          <w:szCs w:val="28"/>
          <w:lang w:val="uk-UA"/>
        </w:rPr>
      </w:pPr>
      <w:r w:rsidRPr="009B5F45">
        <w:rPr>
          <w:sz w:val="28"/>
          <w:szCs w:val="28"/>
          <w:lang w:val="uk-UA"/>
        </w:rPr>
        <w:t xml:space="preserve">До </w:t>
      </w:r>
      <w:proofErr w:type="spellStart"/>
      <w:r w:rsidRPr="009B5F45">
        <w:rPr>
          <w:sz w:val="28"/>
          <w:szCs w:val="28"/>
          <w:lang w:val="uk-UA"/>
        </w:rPr>
        <w:t>Держпродспоживслужби</w:t>
      </w:r>
      <w:proofErr w:type="spellEnd"/>
      <w:r w:rsidRPr="009B5F45">
        <w:rPr>
          <w:sz w:val="28"/>
          <w:szCs w:val="28"/>
          <w:lang w:val="uk-UA"/>
        </w:rPr>
        <w:t xml:space="preserve"> надійшло інформаційне повідомлення Системи </w:t>
      </w:r>
      <w:r w:rsidRPr="009B5F45">
        <w:rPr>
          <w:sz w:val="28"/>
          <w:szCs w:val="28"/>
        </w:rPr>
        <w:t>RASFF</w:t>
      </w:r>
      <w:r w:rsidRPr="009B5F45">
        <w:rPr>
          <w:sz w:val="28"/>
          <w:szCs w:val="28"/>
          <w:lang w:val="uk-UA"/>
        </w:rPr>
        <w:t xml:space="preserve"> стосовно виявлення неавторизованої субстанції оксиду </w:t>
      </w:r>
      <w:proofErr w:type="spellStart"/>
      <w:r w:rsidRPr="009B5F45">
        <w:rPr>
          <w:sz w:val="28"/>
          <w:szCs w:val="28"/>
          <w:lang w:val="uk-UA"/>
        </w:rPr>
        <w:t>фенбутатіну</w:t>
      </w:r>
      <w:proofErr w:type="spellEnd"/>
      <w:r w:rsidRPr="009B5F45">
        <w:rPr>
          <w:sz w:val="28"/>
          <w:szCs w:val="28"/>
          <w:lang w:val="uk-UA"/>
        </w:rPr>
        <w:t xml:space="preserve"> (0,62 мг/кг – РРМ) у лимонах з Туреччини (виробник: </w:t>
      </w:r>
      <w:proofErr w:type="spellStart"/>
      <w:r w:rsidRPr="009B5F45">
        <w:rPr>
          <w:sz w:val="28"/>
          <w:szCs w:val="28"/>
        </w:rPr>
        <w:t>Ataman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Oton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Tas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Gida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Urunleri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Ith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Irh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San</w:t>
      </w:r>
      <w:proofErr w:type="spellEnd"/>
      <w:r w:rsidRPr="009B5F45">
        <w:rPr>
          <w:sz w:val="28"/>
          <w:szCs w:val="28"/>
          <w:lang w:val="uk-UA"/>
        </w:rPr>
        <w:t xml:space="preserve">. </w:t>
      </w:r>
      <w:proofErr w:type="spellStart"/>
      <w:r w:rsidRPr="009B5F45">
        <w:rPr>
          <w:sz w:val="28"/>
          <w:szCs w:val="28"/>
        </w:rPr>
        <w:t>Ve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Tic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Ltd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Sti</w:t>
      </w:r>
      <w:proofErr w:type="spellEnd"/>
      <w:r w:rsidRPr="009B5F45">
        <w:rPr>
          <w:sz w:val="28"/>
          <w:szCs w:val="28"/>
          <w:lang w:val="uk-UA"/>
        </w:rPr>
        <w:t>) транзит через Україну (країна</w:t>
      </w:r>
      <w:r>
        <w:rPr>
          <w:sz w:val="28"/>
          <w:szCs w:val="28"/>
          <w:lang w:val="uk-UA"/>
        </w:rPr>
        <w:t xml:space="preserve"> </w:t>
      </w:r>
      <w:r w:rsidRPr="009B5F45">
        <w:rPr>
          <w:sz w:val="28"/>
          <w:szCs w:val="28"/>
          <w:lang w:val="uk-UA"/>
        </w:rPr>
        <w:t xml:space="preserve">відправник – ТОВ "БІМ ФОРС ЛІМІТЕД" </w:t>
      </w:r>
      <w:proofErr w:type="spellStart"/>
      <w:r w:rsidRPr="009B5F45">
        <w:rPr>
          <w:sz w:val="28"/>
          <w:szCs w:val="28"/>
          <w:lang w:val="uk-UA"/>
        </w:rPr>
        <w:t>просп</w:t>
      </w:r>
      <w:proofErr w:type="spellEnd"/>
      <w:r w:rsidRPr="009B5F45">
        <w:rPr>
          <w:sz w:val="28"/>
          <w:szCs w:val="28"/>
          <w:lang w:val="uk-UA"/>
        </w:rPr>
        <w:t xml:space="preserve">. Академіка Глушка, 29, оф. 609, м. Одеса, 65104) до Польщі (імпортер: </w:t>
      </w:r>
      <w:proofErr w:type="spellStart"/>
      <w:r w:rsidRPr="009B5F45">
        <w:rPr>
          <w:sz w:val="28"/>
          <w:szCs w:val="28"/>
        </w:rPr>
        <w:t>Targban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Sp</w:t>
      </w:r>
      <w:proofErr w:type="spellEnd"/>
      <w:r w:rsidRPr="009B5F45">
        <w:rPr>
          <w:sz w:val="28"/>
          <w:szCs w:val="28"/>
          <w:lang w:val="uk-UA"/>
        </w:rPr>
        <w:t xml:space="preserve"> </w:t>
      </w:r>
      <w:proofErr w:type="spellStart"/>
      <w:r w:rsidRPr="009B5F45">
        <w:rPr>
          <w:sz w:val="28"/>
          <w:szCs w:val="28"/>
        </w:rPr>
        <w:t>zoo</w:t>
      </w:r>
      <w:proofErr w:type="spellEnd"/>
      <w:r w:rsidRPr="009B5F4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1318A1" w:rsidRDefault="001318A1" w:rsidP="001318A1">
      <w:pPr>
        <w:pStyle w:val="31"/>
        <w:jc w:val="both"/>
        <w:rPr>
          <w:b w:val="0"/>
          <w:bCs/>
          <w:szCs w:val="28"/>
        </w:rPr>
      </w:pPr>
      <w:r w:rsidRPr="009B5F45">
        <w:rPr>
          <w:b w:val="0"/>
          <w:szCs w:val="28"/>
        </w:rPr>
        <w:t xml:space="preserve">     </w:t>
      </w:r>
      <w:r w:rsidRPr="00CA4075">
        <w:rPr>
          <w:b w:val="0"/>
          <w:szCs w:val="28"/>
        </w:rPr>
        <w:t xml:space="preserve">Згідно статті 20 Закону України «Про основні принципи та вимоги до безпечності та якості харчових продуктів» (далі - Закон) оператори ринку зобов’язані вилучати та/або відкликати у встановлених законом випадках харчові продукти, які перебувають в обігу, якщо встановлено, що ці продукти можуть спричинити шкідливий вплив для здоров’я людини, та письмово інформувати </w:t>
      </w:r>
      <w:proofErr w:type="spellStart"/>
      <w:r w:rsidRPr="00CA4075">
        <w:rPr>
          <w:b w:val="0"/>
          <w:szCs w:val="28"/>
        </w:rPr>
        <w:t>Арбузинське</w:t>
      </w:r>
      <w:proofErr w:type="spellEnd"/>
      <w:r w:rsidRPr="00CA4075">
        <w:rPr>
          <w:b w:val="0"/>
          <w:szCs w:val="28"/>
        </w:rPr>
        <w:t xml:space="preserve"> міжрайонне управління Головного управління </w:t>
      </w:r>
      <w:proofErr w:type="spellStart"/>
      <w:r w:rsidRPr="00CA4075">
        <w:rPr>
          <w:b w:val="0"/>
          <w:szCs w:val="28"/>
        </w:rPr>
        <w:t>Держпродспоживслужби</w:t>
      </w:r>
      <w:proofErr w:type="spellEnd"/>
      <w:r w:rsidRPr="00CA4075">
        <w:rPr>
          <w:b w:val="0"/>
          <w:szCs w:val="28"/>
        </w:rPr>
        <w:t xml:space="preserve"> в Миколаївській області </w:t>
      </w:r>
      <w:r w:rsidRPr="00CA4075">
        <w:rPr>
          <w:b w:val="0"/>
          <w:szCs w:val="28"/>
          <w:shd w:val="clear" w:color="auto" w:fill="FFFFFF"/>
        </w:rPr>
        <w:t xml:space="preserve">за </w:t>
      </w:r>
      <w:proofErr w:type="spellStart"/>
      <w:r w:rsidRPr="00CA4075">
        <w:rPr>
          <w:b w:val="0"/>
          <w:szCs w:val="28"/>
          <w:shd w:val="clear" w:color="auto" w:fill="FFFFFF"/>
        </w:rPr>
        <w:t>адресою</w:t>
      </w:r>
      <w:proofErr w:type="spellEnd"/>
      <w:r w:rsidRPr="00CA4075">
        <w:rPr>
          <w:b w:val="0"/>
          <w:szCs w:val="28"/>
          <w:shd w:val="clear" w:color="auto" w:fill="FFFFFF"/>
        </w:rPr>
        <w:t>:</w:t>
      </w:r>
      <w:r w:rsidRPr="00CA4075">
        <w:rPr>
          <w:b w:val="0"/>
          <w:bCs/>
          <w:szCs w:val="28"/>
        </w:rPr>
        <w:t xml:space="preserve"> </w:t>
      </w:r>
      <w:proofErr w:type="spellStart"/>
      <w:r w:rsidRPr="00CA4075">
        <w:rPr>
          <w:b w:val="0"/>
          <w:bCs/>
          <w:szCs w:val="28"/>
        </w:rPr>
        <w:t>пров</w:t>
      </w:r>
      <w:proofErr w:type="spellEnd"/>
      <w:r w:rsidRPr="00CA4075">
        <w:rPr>
          <w:b w:val="0"/>
          <w:bCs/>
          <w:szCs w:val="28"/>
        </w:rPr>
        <w:t xml:space="preserve">. Короткий, 13 смт </w:t>
      </w:r>
      <w:proofErr w:type="spellStart"/>
      <w:r w:rsidRPr="00CA4075">
        <w:rPr>
          <w:b w:val="0"/>
          <w:bCs/>
          <w:szCs w:val="28"/>
        </w:rPr>
        <w:t>Арбузинка</w:t>
      </w:r>
      <w:proofErr w:type="spellEnd"/>
      <w:r w:rsidRPr="00CA4075">
        <w:rPr>
          <w:b w:val="0"/>
          <w:bCs/>
          <w:szCs w:val="28"/>
        </w:rPr>
        <w:t>, Миколаївська обл., Україна, 55301, т/факс 3-01-37</w:t>
      </w:r>
    </w:p>
    <w:p w:rsidR="001318A1" w:rsidRDefault="001318A1" w:rsidP="001318A1">
      <w:pPr>
        <w:pStyle w:val="31"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     </w:t>
      </w:r>
      <w:r>
        <w:rPr>
          <w:bCs/>
          <w:szCs w:val="28"/>
        </w:rPr>
        <w:t xml:space="preserve"> </w:t>
      </w:r>
    </w:p>
    <w:p w:rsidR="001318A1" w:rsidRPr="00CA4075" w:rsidRDefault="001318A1" w:rsidP="001318A1">
      <w:pPr>
        <w:pStyle w:val="31"/>
        <w:jc w:val="both"/>
        <w:rPr>
          <w:b w:val="0"/>
          <w:szCs w:val="28"/>
          <w:u w:val="single"/>
          <w:bdr w:val="none" w:sz="0" w:space="0" w:color="auto" w:frame="1"/>
        </w:rPr>
      </w:pPr>
      <w:bookmarkStart w:id="0" w:name="_GoBack"/>
      <w:bookmarkEnd w:id="0"/>
    </w:p>
    <w:p w:rsidR="001318A1" w:rsidRPr="008E509F" w:rsidRDefault="001318A1" w:rsidP="001318A1">
      <w:pPr>
        <w:jc w:val="both"/>
        <w:rPr>
          <w:sz w:val="28"/>
          <w:szCs w:val="28"/>
          <w:u w:val="single"/>
          <w:bdr w:val="none" w:sz="0" w:space="0" w:color="auto" w:frame="1"/>
          <w:lang w:val="uk-UA"/>
        </w:rPr>
      </w:pPr>
    </w:p>
    <w:p w:rsidR="001318A1" w:rsidRPr="00885DC5" w:rsidRDefault="001318A1" w:rsidP="001318A1">
      <w:pPr>
        <w:pStyle w:val="1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Заступник  начальника </w:t>
      </w:r>
      <w:r w:rsidRPr="007077B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управління</w:t>
      </w:r>
      <w:r w:rsidRPr="007077B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>Тетяна ПАТАЛАШЕНКО</w:t>
      </w:r>
      <w:r w:rsidRPr="007077B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1318A1" w:rsidRDefault="001318A1" w:rsidP="001318A1">
      <w:pPr>
        <w:rPr>
          <w:sz w:val="28"/>
          <w:szCs w:val="28"/>
          <w:lang w:val="uk-UA"/>
        </w:rPr>
      </w:pPr>
    </w:p>
    <w:p w:rsidR="00A31C90" w:rsidRDefault="00A31C90"/>
    <w:sectPr w:rsidR="00A3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A1"/>
    <w:rsid w:val="001318A1"/>
    <w:rsid w:val="00A3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4630"/>
  <w15:chartTrackingRefBased/>
  <w15:docId w15:val="{BC5A66CF-70A6-4CA9-B6A3-17054583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318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Основной текст 31"/>
    <w:basedOn w:val="a"/>
    <w:rsid w:val="001318A1"/>
    <w:pPr>
      <w:suppressAutoHyphens/>
      <w:spacing w:line="100" w:lineRule="atLeast"/>
      <w:jc w:val="center"/>
    </w:pPr>
    <w:rPr>
      <w:rFonts w:eastAsia="Calibri"/>
      <w:b/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2020-05-28T05:24:00Z</dcterms:created>
  <dcterms:modified xsi:type="dcterms:W3CDTF">2020-05-28T05:28:00Z</dcterms:modified>
</cp:coreProperties>
</file>