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09" w:rsidRPr="00C20784" w:rsidRDefault="00B93009" w:rsidP="004124B6">
      <w:pPr>
        <w:ind w:left="6379"/>
        <w:jc w:val="left"/>
        <w:rPr>
          <w:sz w:val="24"/>
          <w:szCs w:val="24"/>
          <w:lang w:eastAsia="uk-UA"/>
        </w:rPr>
      </w:pPr>
      <w:r w:rsidRPr="00C20784">
        <w:rPr>
          <w:sz w:val="24"/>
          <w:szCs w:val="24"/>
          <w:lang w:eastAsia="uk-UA"/>
        </w:rPr>
        <w:t>ЗАТВЕРДЖЕНО</w:t>
      </w:r>
    </w:p>
    <w:p w:rsidR="00B93009" w:rsidRPr="00C20784" w:rsidRDefault="00B93009" w:rsidP="004124B6">
      <w:pPr>
        <w:ind w:left="6379"/>
        <w:jc w:val="left"/>
        <w:rPr>
          <w:sz w:val="24"/>
          <w:szCs w:val="24"/>
          <w:lang w:eastAsia="uk-UA"/>
        </w:rPr>
      </w:pPr>
      <w:r w:rsidRPr="00C20784">
        <w:rPr>
          <w:sz w:val="24"/>
          <w:szCs w:val="24"/>
          <w:lang w:eastAsia="uk-UA"/>
        </w:rPr>
        <w:t xml:space="preserve">Наказ Міністерства юстиції України </w:t>
      </w:r>
    </w:p>
    <w:p w:rsidR="00B93009" w:rsidRPr="00DB307C" w:rsidRDefault="00B93009" w:rsidP="004124B6">
      <w:pPr>
        <w:ind w:left="6379"/>
        <w:jc w:val="left"/>
        <w:rPr>
          <w:sz w:val="24"/>
          <w:szCs w:val="24"/>
          <w:lang w:val="ru-RU" w:eastAsia="uk-UA"/>
        </w:rPr>
      </w:pPr>
      <w:r>
        <w:rPr>
          <w:sz w:val="24"/>
          <w:szCs w:val="24"/>
          <w:lang w:val="ru-RU" w:eastAsia="uk-UA"/>
        </w:rPr>
        <w:t>01 жовтня 2018</w:t>
      </w:r>
      <w:r>
        <w:rPr>
          <w:sz w:val="24"/>
          <w:szCs w:val="24"/>
          <w:lang w:eastAsia="uk-UA"/>
        </w:rPr>
        <w:t xml:space="preserve"> року </w:t>
      </w:r>
      <w:r w:rsidRPr="00C20784">
        <w:rPr>
          <w:sz w:val="24"/>
          <w:szCs w:val="24"/>
          <w:lang w:eastAsia="uk-UA"/>
        </w:rPr>
        <w:t xml:space="preserve">№ </w:t>
      </w:r>
      <w:r>
        <w:rPr>
          <w:sz w:val="24"/>
          <w:szCs w:val="24"/>
          <w:lang w:val="ru-RU" w:eastAsia="uk-UA"/>
        </w:rPr>
        <w:t>3104/5</w:t>
      </w:r>
    </w:p>
    <w:p w:rsidR="00B93009" w:rsidRDefault="00B93009" w:rsidP="00210E20">
      <w:pPr>
        <w:tabs>
          <w:tab w:val="left" w:pos="7290"/>
        </w:tabs>
        <w:jc w:val="center"/>
        <w:rPr>
          <w:b/>
          <w:bCs/>
          <w:sz w:val="24"/>
          <w:szCs w:val="24"/>
          <w:lang w:eastAsia="uk-UA"/>
        </w:rPr>
      </w:pPr>
      <w:bookmarkStart w:id="0" w:name="_GoBack"/>
      <w:bookmarkEnd w:id="0"/>
    </w:p>
    <w:p w:rsidR="00B93009" w:rsidRPr="00BA1223" w:rsidRDefault="00B93009" w:rsidP="00210E20">
      <w:pPr>
        <w:tabs>
          <w:tab w:val="left" w:pos="7290"/>
        </w:tabs>
        <w:jc w:val="center"/>
        <w:rPr>
          <w:b/>
          <w:bCs/>
          <w:sz w:val="24"/>
          <w:szCs w:val="24"/>
          <w:lang w:eastAsia="uk-UA"/>
        </w:rPr>
      </w:pPr>
      <w:r w:rsidRPr="00BA1223">
        <w:rPr>
          <w:b/>
          <w:bCs/>
          <w:sz w:val="24"/>
          <w:szCs w:val="24"/>
          <w:lang w:eastAsia="uk-UA"/>
        </w:rPr>
        <w:t>ТИПОВА ІНФОРМАЦІЙНА КАРТКА</w:t>
      </w:r>
    </w:p>
    <w:p w:rsidR="00B93009" w:rsidRDefault="00B93009" w:rsidP="00210E20">
      <w:pPr>
        <w:tabs>
          <w:tab w:val="left" w:pos="3969"/>
        </w:tabs>
        <w:ind w:right="-142"/>
        <w:jc w:val="center"/>
        <w:rPr>
          <w:b/>
          <w:bCs/>
          <w:sz w:val="24"/>
          <w:szCs w:val="24"/>
          <w:lang w:eastAsia="uk-UA"/>
        </w:rPr>
      </w:pPr>
      <w:r w:rsidRPr="00BA1223">
        <w:rPr>
          <w:b/>
          <w:bCs/>
          <w:sz w:val="24"/>
          <w:szCs w:val="24"/>
          <w:lang w:eastAsia="uk-UA"/>
        </w:rPr>
        <w:t>адміністративної послуги з державної реєстрації переходу юридичної особи з модельного статуту на діяльність на підставі власного установчого документа (крім громадського формування)</w:t>
      </w:r>
    </w:p>
    <w:p w:rsidR="00B93009" w:rsidRPr="00BA1223" w:rsidRDefault="00B93009" w:rsidP="00210E20">
      <w:pPr>
        <w:tabs>
          <w:tab w:val="left" w:pos="3969"/>
        </w:tabs>
        <w:ind w:right="-142"/>
        <w:jc w:val="center"/>
        <w:rPr>
          <w:b/>
          <w:bCs/>
          <w:sz w:val="24"/>
          <w:szCs w:val="24"/>
          <w:lang w:eastAsia="uk-UA"/>
        </w:rPr>
      </w:pPr>
    </w:p>
    <w:p w:rsidR="00B93009" w:rsidRPr="00BA1223" w:rsidRDefault="00B93009" w:rsidP="00210E20">
      <w:pPr>
        <w:jc w:val="center"/>
        <w:rPr>
          <w:sz w:val="24"/>
          <w:szCs w:val="24"/>
          <w:lang w:eastAsia="uk-UA"/>
        </w:rPr>
      </w:pPr>
      <w:r w:rsidRPr="00AA0F82">
        <w:rPr>
          <w:b/>
          <w:bCs/>
          <w:sz w:val="24"/>
          <w:szCs w:val="24"/>
          <w:u w:val="single"/>
          <w:lang w:eastAsia="uk-UA"/>
        </w:rPr>
        <w:t>Центр надання адміністративних послуг при Арбузинській райдержадміністрації</w:t>
      </w:r>
    </w:p>
    <w:p w:rsidR="00B93009" w:rsidRPr="00BA1223" w:rsidRDefault="00B93009" w:rsidP="00EB39B2">
      <w:pPr>
        <w:jc w:val="center"/>
        <w:rPr>
          <w:sz w:val="20"/>
          <w:szCs w:val="20"/>
          <w:lang w:eastAsia="uk-UA"/>
        </w:rPr>
      </w:pPr>
      <w:r w:rsidRPr="00BA1223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B93009" w:rsidRPr="00BA1223" w:rsidRDefault="00B93009" w:rsidP="00F03E60">
      <w:pPr>
        <w:jc w:val="center"/>
        <w:rPr>
          <w:sz w:val="20"/>
          <w:szCs w:val="20"/>
          <w:lang w:eastAsia="uk-UA"/>
        </w:rPr>
      </w:pPr>
    </w:p>
    <w:tbl>
      <w:tblPr>
        <w:tblW w:w="5046" w:type="pct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360"/>
        <w:gridCol w:w="3287"/>
        <w:gridCol w:w="84"/>
        <w:gridCol w:w="6818"/>
        <w:gridCol w:w="15"/>
      </w:tblGrid>
      <w:tr w:rsidR="00B93009" w:rsidRPr="00BA1223" w:rsidTr="0088297E">
        <w:trPr>
          <w:gridAfter w:val="1"/>
          <w:wAfter w:w="7" w:type="pct"/>
        </w:trPr>
        <w:tc>
          <w:tcPr>
            <w:tcW w:w="499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A55D6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BA1223">
              <w:rPr>
                <w:b/>
                <w:bCs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B93009" w:rsidRPr="00BA1223" w:rsidRDefault="00B93009" w:rsidP="00A55D6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BA1223">
              <w:rPr>
                <w:b/>
                <w:bCs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B93009" w:rsidRPr="00BA1223" w:rsidTr="0088297E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33622E">
            <w:pPr>
              <w:jc w:val="center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EB39B2">
            <w:pPr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7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931387" w:rsidRDefault="00B93009" w:rsidP="00060EF5">
            <w:pPr>
              <w:ind w:firstLine="151"/>
              <w:rPr>
                <w:i/>
                <w:iCs/>
                <w:sz w:val="24"/>
                <w:szCs w:val="24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55301, Миколаївська область, смт.Арбузинка, пл.Центральна 18</w:t>
            </w:r>
          </w:p>
        </w:tc>
      </w:tr>
      <w:tr w:rsidR="00B93009" w:rsidRPr="00BA1223" w:rsidTr="0088297E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33622E">
            <w:pPr>
              <w:jc w:val="center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EB39B2">
            <w:pPr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7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EA07EF" w:rsidRDefault="00B93009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Понед</w:t>
            </w:r>
            <w:r>
              <w:rPr>
                <w:sz w:val="22"/>
                <w:szCs w:val="22"/>
                <w:lang w:eastAsia="uk-UA"/>
              </w:rPr>
              <w:t>і</w:t>
            </w:r>
            <w:r w:rsidRPr="00EA07EF">
              <w:rPr>
                <w:sz w:val="22"/>
                <w:szCs w:val="22"/>
                <w:lang w:eastAsia="uk-UA"/>
              </w:rPr>
              <w:t>л</w:t>
            </w:r>
            <w:r>
              <w:rPr>
                <w:sz w:val="22"/>
                <w:szCs w:val="22"/>
                <w:lang w:eastAsia="uk-UA"/>
              </w:rPr>
              <w:t>о</w:t>
            </w:r>
            <w:r w:rsidRPr="00EA07EF">
              <w:rPr>
                <w:sz w:val="22"/>
                <w:szCs w:val="22"/>
                <w:lang w:eastAsia="uk-UA"/>
              </w:rPr>
              <w:t>к з 8.00 до 17.00</w:t>
            </w:r>
          </w:p>
          <w:p w:rsidR="00B93009" w:rsidRPr="00EA07EF" w:rsidRDefault="00B93009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В</w:t>
            </w:r>
            <w:r>
              <w:rPr>
                <w:sz w:val="22"/>
                <w:szCs w:val="22"/>
                <w:lang w:eastAsia="uk-UA"/>
              </w:rPr>
              <w:t>ів</w:t>
            </w:r>
            <w:r w:rsidRPr="00EA07EF">
              <w:rPr>
                <w:sz w:val="22"/>
                <w:szCs w:val="22"/>
                <w:lang w:eastAsia="uk-UA"/>
              </w:rPr>
              <w:t>тор</w:t>
            </w:r>
            <w:r>
              <w:rPr>
                <w:sz w:val="22"/>
                <w:szCs w:val="22"/>
                <w:lang w:eastAsia="uk-UA"/>
              </w:rPr>
              <w:t>о</w:t>
            </w:r>
            <w:r w:rsidRPr="00EA07EF">
              <w:rPr>
                <w:sz w:val="22"/>
                <w:szCs w:val="22"/>
                <w:lang w:eastAsia="uk-UA"/>
              </w:rPr>
              <w:t>к з 8.00 до 20.00</w:t>
            </w:r>
          </w:p>
          <w:p w:rsidR="00B93009" w:rsidRPr="00EA07EF" w:rsidRDefault="00B93009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Середа з 8.00.до17.00</w:t>
            </w:r>
          </w:p>
          <w:p w:rsidR="00B93009" w:rsidRPr="00EA07EF" w:rsidRDefault="00B93009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Четвер з 8.00 до 17.00</w:t>
            </w:r>
          </w:p>
          <w:p w:rsidR="00B93009" w:rsidRDefault="00B93009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</w:t>
            </w:r>
            <w:r>
              <w:rPr>
                <w:sz w:val="22"/>
                <w:szCs w:val="22"/>
                <w:lang w:eastAsia="uk-UA"/>
              </w:rPr>
              <w:t>’</w:t>
            </w:r>
            <w:r w:rsidRPr="00EA07EF">
              <w:rPr>
                <w:sz w:val="22"/>
                <w:szCs w:val="22"/>
                <w:lang w:eastAsia="uk-UA"/>
              </w:rPr>
              <w:t>ятниця з 8.00 до 16.00</w:t>
            </w:r>
          </w:p>
          <w:p w:rsidR="00B93009" w:rsidRPr="00931387" w:rsidRDefault="00B93009" w:rsidP="00060EF5">
            <w:pPr>
              <w:ind w:firstLine="151"/>
              <w:rPr>
                <w:i/>
                <w:iCs/>
                <w:sz w:val="24"/>
                <w:szCs w:val="24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Субота, неділя   вихідний</w:t>
            </w:r>
          </w:p>
        </w:tc>
      </w:tr>
      <w:tr w:rsidR="00B93009" w:rsidRPr="00BA1223" w:rsidTr="0088297E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33622E">
            <w:pPr>
              <w:jc w:val="center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EB39B2">
            <w:pPr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7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EA07EF" w:rsidRDefault="00B93009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телефон </w:t>
            </w:r>
            <w:r w:rsidRPr="00EA07EF">
              <w:rPr>
                <w:sz w:val="22"/>
                <w:szCs w:val="22"/>
                <w:lang w:eastAsia="uk-UA"/>
              </w:rPr>
              <w:t xml:space="preserve">05132 3 09 22 </w:t>
            </w:r>
          </w:p>
          <w:p w:rsidR="00B93009" w:rsidRPr="00EA07EF" w:rsidRDefault="00B93009" w:rsidP="00060EF5">
            <w:pPr>
              <w:ind w:firstLine="151"/>
              <w:rPr>
                <w:i/>
                <w:iCs/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val="en-US"/>
              </w:rPr>
              <w:t>arbcnap</w:t>
            </w:r>
            <w:r w:rsidRPr="00EA07EF">
              <w:rPr>
                <w:sz w:val="22"/>
                <w:szCs w:val="22"/>
              </w:rPr>
              <w:t>@</w:t>
            </w:r>
            <w:r w:rsidRPr="00EA07EF">
              <w:rPr>
                <w:sz w:val="22"/>
                <w:szCs w:val="22"/>
                <w:lang w:val="en-US"/>
              </w:rPr>
              <w:t>ukr</w:t>
            </w:r>
            <w:r w:rsidRPr="00EA07EF">
              <w:rPr>
                <w:sz w:val="22"/>
                <w:szCs w:val="22"/>
              </w:rPr>
              <w:t>.</w:t>
            </w:r>
            <w:r w:rsidRPr="00EA07EF">
              <w:rPr>
                <w:sz w:val="22"/>
                <w:szCs w:val="22"/>
                <w:lang w:val="en-US"/>
              </w:rPr>
              <w:t>net</w:t>
            </w:r>
          </w:p>
          <w:p w:rsidR="00B93009" w:rsidRPr="00931387" w:rsidRDefault="00B93009" w:rsidP="00060EF5">
            <w:pPr>
              <w:ind w:firstLine="151"/>
              <w:rPr>
                <w:i/>
                <w:iCs/>
                <w:sz w:val="24"/>
                <w:szCs w:val="24"/>
                <w:lang w:eastAsia="uk-UA"/>
              </w:rPr>
            </w:pPr>
            <w:hyperlink r:id="rId6" w:history="1">
              <w:r w:rsidRPr="00EA07EF">
                <w:rPr>
                  <w:color w:val="000000"/>
                  <w:sz w:val="22"/>
                  <w:szCs w:val="22"/>
                </w:rPr>
                <w:t>http://arbuzinka.mk.gov.ua</w:t>
              </w:r>
            </w:hyperlink>
          </w:p>
        </w:tc>
      </w:tr>
      <w:tr w:rsidR="00B93009" w:rsidRPr="00BA1223" w:rsidTr="0088297E">
        <w:trPr>
          <w:gridAfter w:val="1"/>
          <w:wAfter w:w="7" w:type="pct"/>
        </w:trPr>
        <w:tc>
          <w:tcPr>
            <w:tcW w:w="499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BA1223">
              <w:rPr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93009" w:rsidRPr="00BA1223" w:rsidTr="0088297E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33622E">
            <w:pPr>
              <w:jc w:val="center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7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33622E">
            <w:pPr>
              <w:pStyle w:val="ListParagraph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B93009" w:rsidRPr="00BA1223" w:rsidTr="0088297E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33622E">
            <w:pPr>
              <w:jc w:val="center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7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–</w:t>
            </w:r>
          </w:p>
        </w:tc>
      </w:tr>
      <w:tr w:rsidR="00B93009" w:rsidRPr="00BA1223" w:rsidTr="0088297E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33622E">
            <w:pPr>
              <w:jc w:val="center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7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9613E4">
            <w:pPr>
              <w:keepNext/>
              <w:ind w:firstLine="224"/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BA1223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BA1223">
              <w:rPr>
                <w:sz w:val="24"/>
                <w:szCs w:val="24"/>
              </w:rPr>
              <w:t>1500/29630</w:t>
            </w:r>
            <w:r w:rsidRPr="00BA1223">
              <w:rPr>
                <w:sz w:val="24"/>
                <w:szCs w:val="24"/>
                <w:lang w:eastAsia="uk-UA"/>
              </w:rPr>
              <w:t>;</w:t>
            </w:r>
            <w:r w:rsidRPr="00BA1223">
              <w:rPr>
                <w:sz w:val="24"/>
                <w:szCs w:val="24"/>
              </w:rPr>
              <w:t xml:space="preserve"> </w:t>
            </w:r>
          </w:p>
          <w:p w:rsidR="00B93009" w:rsidRPr="00BA1223" w:rsidRDefault="00B93009" w:rsidP="00AC7EEA">
            <w:pPr>
              <w:pStyle w:val="ListParagraph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B93009" w:rsidRPr="00BA1223" w:rsidRDefault="00B93009" w:rsidP="008D01B3">
            <w:pPr>
              <w:pStyle w:val="ListParagraph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B93009" w:rsidRPr="00BA1223" w:rsidTr="0088297E">
        <w:trPr>
          <w:gridAfter w:val="1"/>
          <w:wAfter w:w="7" w:type="pct"/>
        </w:trPr>
        <w:tc>
          <w:tcPr>
            <w:tcW w:w="499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BA1223">
              <w:rPr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93009" w:rsidRPr="00BA1223" w:rsidTr="0088297E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33622E">
            <w:pPr>
              <w:jc w:val="center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3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B70AA7">
            <w:pPr>
              <w:ind w:firstLine="169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</w:rPr>
              <w:t xml:space="preserve">Звернення уповноваженого представника юридичної особи  </w:t>
            </w:r>
            <w:r w:rsidRPr="00BA1223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B93009" w:rsidRPr="00BA1223" w:rsidTr="0088297E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33622E">
            <w:pPr>
              <w:jc w:val="center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411CCC">
            <w:pPr>
              <w:jc w:val="left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3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13382C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2" w:name="n550"/>
            <w:bookmarkEnd w:id="2"/>
            <w:r w:rsidRPr="00BA1223">
              <w:rPr>
                <w:sz w:val="24"/>
                <w:szCs w:val="24"/>
                <w:lang w:eastAsia="uk-UA"/>
              </w:rPr>
              <w:t>Заява про державну реєстрацію переходу з модельного статуту на діяльність на підставі власного установчого документа;</w:t>
            </w:r>
          </w:p>
          <w:p w:rsidR="00B93009" w:rsidRPr="00BA1223" w:rsidRDefault="00B93009" w:rsidP="0013382C">
            <w:pPr>
              <w:ind w:firstLine="217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рішення уповноваженого органу управління юридичної особи про перехід на діяльність на підставі власного установчого документа та затвердження установчого документа;</w:t>
            </w:r>
          </w:p>
          <w:p w:rsidR="00B93009" w:rsidRPr="00BA1223" w:rsidRDefault="00B93009" w:rsidP="0013382C">
            <w:pPr>
              <w:ind w:firstLine="217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установчий документ юридичної особи;</w:t>
            </w:r>
          </w:p>
          <w:p w:rsidR="00B93009" w:rsidRPr="00BA1223" w:rsidRDefault="00B93009" w:rsidP="0013382C">
            <w:pPr>
              <w:ind w:firstLine="217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:rsidR="00B93009" w:rsidRPr="00690F3A" w:rsidRDefault="00B93009" w:rsidP="00485697">
            <w:pPr>
              <w:ind w:firstLine="217"/>
              <w:rPr>
                <w:sz w:val="24"/>
                <w:szCs w:val="24"/>
                <w:lang w:eastAsia="uk-UA"/>
              </w:rPr>
            </w:pPr>
            <w:r w:rsidRPr="00690F3A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B93009" w:rsidRPr="00BA1223" w:rsidRDefault="00B93009" w:rsidP="00A906CA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3" w:name="n471"/>
            <w:bookmarkEnd w:id="3"/>
            <w:r w:rsidRPr="00690F3A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</w:t>
            </w:r>
            <w:r>
              <w:rPr>
                <w:sz w:val="24"/>
                <w:szCs w:val="24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690F3A">
              <w:rPr>
                <w:sz w:val="24"/>
                <w:szCs w:val="24"/>
                <w:lang w:eastAsia="uk-UA"/>
              </w:rPr>
              <w:t>)</w:t>
            </w:r>
          </w:p>
        </w:tc>
      </w:tr>
      <w:tr w:rsidR="00B93009" w:rsidRPr="00BA1223" w:rsidTr="0088297E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33622E">
            <w:pPr>
              <w:jc w:val="center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3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BA1223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:rsidR="00B93009" w:rsidRPr="00BA1223" w:rsidRDefault="00B93009" w:rsidP="00412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</w:rPr>
              <w:t xml:space="preserve">2. В </w:t>
            </w:r>
            <w:r w:rsidRPr="00BA1223">
              <w:rPr>
                <w:sz w:val="24"/>
                <w:szCs w:val="24"/>
                <w:lang w:eastAsia="uk-UA"/>
              </w:rPr>
              <w:t>електронній формі д</w:t>
            </w:r>
            <w:r w:rsidRPr="00BA1223">
              <w:rPr>
                <w:sz w:val="24"/>
                <w:szCs w:val="24"/>
              </w:rPr>
              <w:t>окументи</w:t>
            </w:r>
            <w:r w:rsidRPr="00BA1223">
              <w:rPr>
                <w:sz w:val="24"/>
                <w:szCs w:val="24"/>
                <w:lang w:eastAsia="uk-UA"/>
              </w:rPr>
              <w:t xml:space="preserve"> подаються </w:t>
            </w:r>
            <w:r w:rsidRPr="00BA1223">
              <w:rPr>
                <w:sz w:val="24"/>
                <w:szCs w:val="24"/>
              </w:rPr>
              <w:t>через портал електронних сервісів</w:t>
            </w:r>
          </w:p>
        </w:tc>
      </w:tr>
      <w:tr w:rsidR="00B93009" w:rsidRPr="00BA1223" w:rsidTr="0088297E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33622E">
            <w:pPr>
              <w:jc w:val="center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3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B93009" w:rsidRPr="00BA1223" w:rsidTr="0088297E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33622E">
            <w:pPr>
              <w:jc w:val="center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3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 w:rsidR="00B93009" w:rsidRPr="00BA1223" w:rsidRDefault="00B93009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 w:rsidR="00B93009" w:rsidRPr="00BA1223" w:rsidRDefault="00B93009" w:rsidP="00C5263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BA1223">
              <w:rPr>
                <w:sz w:val="24"/>
                <w:szCs w:val="24"/>
                <w:lang w:eastAsia="uk-UA"/>
              </w:rPr>
              <w:t>Строк зупинення розгляду документів, поданих для державної реєстрації, становить 15 календарних днів з дати їх зупинення</w:t>
            </w:r>
          </w:p>
        </w:tc>
      </w:tr>
      <w:tr w:rsidR="00B93009" w:rsidRPr="00BA1223" w:rsidTr="0088297E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33622E">
            <w:pPr>
              <w:jc w:val="center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23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4" w:name="o371"/>
            <w:bookmarkStart w:id="5" w:name="o625"/>
            <w:bookmarkStart w:id="6" w:name="o545"/>
            <w:bookmarkEnd w:id="4"/>
            <w:bookmarkEnd w:id="5"/>
            <w:bookmarkEnd w:id="6"/>
            <w:r w:rsidRPr="00BA1223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:rsidR="00B93009" w:rsidRPr="00BA1223" w:rsidRDefault="00B93009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невідповідність документів вимогам, установленим статтею 15 Закону України «Про державну реєстрацію юридичних осіб, фізичних осіб – підприємців та громадських формувань»;</w:t>
            </w:r>
          </w:p>
          <w:p w:rsidR="00B93009" w:rsidRPr="00BA1223" w:rsidRDefault="00B93009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 w:rsidR="00B93009" w:rsidRPr="00BA1223" w:rsidRDefault="00B93009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</w:t>
            </w:r>
            <w:r w:rsidRPr="00BA1223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формувань;</w:t>
            </w:r>
          </w:p>
          <w:p w:rsidR="00B93009" w:rsidRPr="00BA1223" w:rsidRDefault="00B93009" w:rsidP="0052271C">
            <w:pPr>
              <w:tabs>
                <w:tab w:val="left" w:pos="-67"/>
              </w:tabs>
              <w:ind w:firstLine="217"/>
              <w:rPr>
                <w:strike/>
                <w:sz w:val="24"/>
                <w:szCs w:val="24"/>
              </w:rPr>
            </w:pPr>
            <w:r w:rsidRPr="00BA1223">
              <w:rPr>
                <w:sz w:val="24"/>
                <w:szCs w:val="24"/>
                <w:lang w:eastAsia="uk-UA"/>
              </w:rPr>
              <w:t>подання документів з порушенням встановленого законодавством строку для їх подання</w:t>
            </w:r>
          </w:p>
        </w:tc>
      </w:tr>
      <w:tr w:rsidR="00B93009" w:rsidRPr="00BA1223" w:rsidTr="0088297E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33622E">
            <w:pPr>
              <w:jc w:val="center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23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:rsidR="00B93009" w:rsidRPr="00BA1223" w:rsidRDefault="00B93009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</w:r>
            <w:r w:rsidRPr="00BA1223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B93009" w:rsidRPr="00BA1223" w:rsidRDefault="00B93009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 w:rsidR="00B93009" w:rsidRPr="00BA1223" w:rsidRDefault="00B93009" w:rsidP="00412AE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</w:t>
            </w:r>
          </w:p>
        </w:tc>
      </w:tr>
      <w:tr w:rsidR="00B93009" w:rsidRPr="00BA1223" w:rsidTr="0088297E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33622E">
            <w:pPr>
              <w:jc w:val="center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3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333E15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7" w:name="o638"/>
            <w:bookmarkEnd w:id="7"/>
            <w:r w:rsidRPr="00BA1223">
              <w:rPr>
                <w:sz w:val="24"/>
                <w:szCs w:val="24"/>
              </w:rPr>
              <w:t xml:space="preserve">Внесення відповідного запису до </w:t>
            </w:r>
            <w:r w:rsidRPr="00BA1223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:rsidR="00B93009" w:rsidRPr="00BA1223" w:rsidRDefault="00B93009" w:rsidP="00333E15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</w:rPr>
              <w:t xml:space="preserve">виписка з </w:t>
            </w:r>
            <w:r w:rsidRPr="00BA1223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</w:t>
            </w:r>
          </w:p>
          <w:p w:rsidR="00B93009" w:rsidRPr="00BA1223" w:rsidRDefault="00B93009" w:rsidP="00333E15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установчий документ юридичної особи в електронній формі, виготовлений шляхом сканування;</w:t>
            </w:r>
          </w:p>
          <w:p w:rsidR="00B93009" w:rsidRPr="00BA1223" w:rsidRDefault="00B93009" w:rsidP="00633861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B93009" w:rsidRPr="00BA1223" w:rsidTr="0088297E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33622E">
            <w:pPr>
              <w:jc w:val="center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3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3009" w:rsidRPr="00BA1223" w:rsidRDefault="00B93009" w:rsidP="00B70AA7">
            <w:pPr>
              <w:pStyle w:val="ListParagraph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BA1223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BA1223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 та установчий документ юридичної особи) в електронній формі</w:t>
            </w:r>
            <w:r w:rsidRPr="00BA1223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:rsidR="00B93009" w:rsidRPr="00BA1223" w:rsidRDefault="00B93009" w:rsidP="00CE0B59">
            <w:pPr>
              <w:pStyle w:val="ListParagraph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BA1223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формі*.</w:t>
            </w:r>
          </w:p>
          <w:p w:rsidR="00B93009" w:rsidRPr="00BA1223" w:rsidRDefault="00B93009" w:rsidP="00B70AA7">
            <w:pPr>
              <w:pStyle w:val="ListParagraph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A1223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B93009" w:rsidRPr="00BA1223" w:rsidRDefault="00B93009" w:rsidP="008D01B3">
      <w:pPr>
        <w:tabs>
          <w:tab w:val="left" w:pos="9564"/>
        </w:tabs>
        <w:ind w:left="-142"/>
        <w:rPr>
          <w:sz w:val="6"/>
          <w:szCs w:val="6"/>
        </w:rPr>
      </w:pPr>
      <w:bookmarkStart w:id="8" w:name="n43"/>
      <w:bookmarkEnd w:id="8"/>
      <w:r w:rsidRPr="00BA1223">
        <w:rPr>
          <w:sz w:val="6"/>
          <w:szCs w:val="6"/>
        </w:rPr>
        <w:t>________________________</w:t>
      </w:r>
    </w:p>
    <w:p w:rsidR="00B93009" w:rsidRPr="00BA1223" w:rsidRDefault="00B93009" w:rsidP="008D01B3">
      <w:pPr>
        <w:tabs>
          <w:tab w:val="left" w:pos="9564"/>
        </w:tabs>
        <w:ind w:left="-142"/>
        <w:rPr>
          <w:b/>
          <w:bCs/>
          <w:sz w:val="14"/>
          <w:szCs w:val="14"/>
        </w:rPr>
      </w:pPr>
      <w:r w:rsidRPr="00BA1223">
        <w:rPr>
          <w:sz w:val="14"/>
          <w:szCs w:val="14"/>
        </w:rPr>
        <w:t>*Після впровадження програмного забезпечення Єдиного державного реєстру юридичних осіб, фізичних осіб – підприємців та громадських формувань, створеного відповідно до Закону України «Про державну реєстрацію юридичних осіб, фізичних осіб – підприємців та громадських формувань».</w:t>
      </w:r>
    </w:p>
    <w:p w:rsidR="00B93009" w:rsidRPr="00BA1223" w:rsidRDefault="00B93009" w:rsidP="008D01B3">
      <w:pPr>
        <w:ind w:left="-142"/>
      </w:pPr>
    </w:p>
    <w:p w:rsidR="00B93009" w:rsidRPr="00BA1223" w:rsidRDefault="00B93009" w:rsidP="008D01B3">
      <w:pPr>
        <w:ind w:left="-142"/>
      </w:pPr>
    </w:p>
    <w:tbl>
      <w:tblPr>
        <w:tblW w:w="10632" w:type="dxa"/>
        <w:tblInd w:w="-106" w:type="dxa"/>
        <w:tblLook w:val="00A0"/>
      </w:tblPr>
      <w:tblGrid>
        <w:gridCol w:w="5104"/>
        <w:gridCol w:w="2693"/>
        <w:gridCol w:w="2835"/>
      </w:tblGrid>
      <w:tr w:rsidR="00B93009" w:rsidRPr="00BA1223">
        <w:tc>
          <w:tcPr>
            <w:tcW w:w="5104" w:type="dxa"/>
          </w:tcPr>
          <w:p w:rsidR="00B93009" w:rsidRPr="00047F99" w:rsidRDefault="00B93009" w:rsidP="00210E2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047F99">
              <w:rPr>
                <w:b/>
                <w:bCs/>
                <w:sz w:val="24"/>
                <w:szCs w:val="24"/>
                <w:lang w:val="ru-RU"/>
              </w:rPr>
              <w:t xml:space="preserve">Директор Департаменту </w:t>
            </w:r>
            <w:r w:rsidRPr="00047F99">
              <w:rPr>
                <w:b/>
                <w:bCs/>
                <w:sz w:val="24"/>
                <w:szCs w:val="24"/>
              </w:rPr>
              <w:t>приватного права</w:t>
            </w:r>
          </w:p>
        </w:tc>
        <w:tc>
          <w:tcPr>
            <w:tcW w:w="2693" w:type="dxa"/>
          </w:tcPr>
          <w:p w:rsidR="00B93009" w:rsidRPr="00047F99" w:rsidRDefault="00B93009" w:rsidP="00047F99">
            <w:pPr>
              <w:ind w:left="-142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93009" w:rsidRPr="00047F99" w:rsidRDefault="00B93009" w:rsidP="00047F99">
            <w:pPr>
              <w:ind w:left="-142"/>
              <w:jc w:val="right"/>
              <w:rPr>
                <w:b/>
                <w:bCs/>
                <w:sz w:val="24"/>
                <w:szCs w:val="24"/>
                <w:lang w:val="ru-RU"/>
              </w:rPr>
            </w:pPr>
            <w:r w:rsidRPr="00047F99">
              <w:rPr>
                <w:b/>
                <w:bCs/>
                <w:sz w:val="24"/>
                <w:szCs w:val="24"/>
                <w:lang w:val="ru-RU"/>
              </w:rPr>
              <w:t>О.М. Ференс</w:t>
            </w:r>
          </w:p>
        </w:tc>
      </w:tr>
    </w:tbl>
    <w:p w:rsidR="00B93009" w:rsidRPr="00BA1223" w:rsidRDefault="00B93009" w:rsidP="00333E15">
      <w:pPr>
        <w:ind w:hanging="284"/>
      </w:pPr>
    </w:p>
    <w:sectPr w:rsidR="00B93009" w:rsidRPr="00BA1223" w:rsidSect="008D01B3">
      <w:headerReference w:type="default" r:id="rId7"/>
      <w:pgSz w:w="11906" w:h="16838"/>
      <w:pgMar w:top="850" w:right="707" w:bottom="567" w:left="851" w:header="567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009" w:rsidRDefault="00B93009">
      <w:r>
        <w:separator/>
      </w:r>
    </w:p>
  </w:endnote>
  <w:endnote w:type="continuationSeparator" w:id="0">
    <w:p w:rsidR="00B93009" w:rsidRDefault="00B93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009" w:rsidRDefault="00B93009">
      <w:r>
        <w:separator/>
      </w:r>
    </w:p>
  </w:footnote>
  <w:footnote w:type="continuationSeparator" w:id="0">
    <w:p w:rsidR="00B93009" w:rsidRDefault="00B930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009" w:rsidRPr="00EB39B2" w:rsidRDefault="00B93009">
    <w:pPr>
      <w:pStyle w:val="Header"/>
      <w:jc w:val="center"/>
      <w:rPr>
        <w:sz w:val="24"/>
        <w:szCs w:val="24"/>
      </w:rPr>
    </w:pPr>
    <w:r w:rsidRPr="00EB39B2">
      <w:rPr>
        <w:sz w:val="24"/>
        <w:szCs w:val="24"/>
      </w:rPr>
      <w:fldChar w:fldCharType="begin"/>
    </w:r>
    <w:r w:rsidRPr="00EB39B2">
      <w:rPr>
        <w:sz w:val="24"/>
        <w:szCs w:val="24"/>
      </w:rPr>
      <w:instrText>PAGE   \* MERGEFORMAT</w:instrText>
    </w:r>
    <w:r w:rsidRPr="00EB39B2">
      <w:rPr>
        <w:sz w:val="24"/>
        <w:szCs w:val="24"/>
      </w:rPr>
      <w:fldChar w:fldCharType="separate"/>
    </w:r>
    <w:r w:rsidRPr="0088297E">
      <w:rPr>
        <w:noProof/>
        <w:sz w:val="24"/>
        <w:szCs w:val="24"/>
        <w:lang w:val="ru-RU"/>
      </w:rPr>
      <w:t>3</w:t>
    </w:r>
    <w:r w:rsidRPr="00EB39B2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E60"/>
    <w:rsid w:val="00010AF8"/>
    <w:rsid w:val="00036A10"/>
    <w:rsid w:val="00046A6E"/>
    <w:rsid w:val="00047F99"/>
    <w:rsid w:val="00060EF5"/>
    <w:rsid w:val="000E1FD6"/>
    <w:rsid w:val="001301A7"/>
    <w:rsid w:val="0013382C"/>
    <w:rsid w:val="00153647"/>
    <w:rsid w:val="00210E20"/>
    <w:rsid w:val="003056D3"/>
    <w:rsid w:val="003309E0"/>
    <w:rsid w:val="00333E15"/>
    <w:rsid w:val="0033622E"/>
    <w:rsid w:val="00372F6B"/>
    <w:rsid w:val="003B2F72"/>
    <w:rsid w:val="00411CCC"/>
    <w:rsid w:val="004124B6"/>
    <w:rsid w:val="00412AE8"/>
    <w:rsid w:val="00437688"/>
    <w:rsid w:val="00485697"/>
    <w:rsid w:val="00493B0C"/>
    <w:rsid w:val="004B42AC"/>
    <w:rsid w:val="0052271C"/>
    <w:rsid w:val="005316A9"/>
    <w:rsid w:val="005502CB"/>
    <w:rsid w:val="00551489"/>
    <w:rsid w:val="00585B28"/>
    <w:rsid w:val="005C5A20"/>
    <w:rsid w:val="005D58EA"/>
    <w:rsid w:val="005F5FFB"/>
    <w:rsid w:val="0061775A"/>
    <w:rsid w:val="00633861"/>
    <w:rsid w:val="00635E8E"/>
    <w:rsid w:val="006654B4"/>
    <w:rsid w:val="00690F3A"/>
    <w:rsid w:val="0072163C"/>
    <w:rsid w:val="00770BCB"/>
    <w:rsid w:val="0088297E"/>
    <w:rsid w:val="008D01B3"/>
    <w:rsid w:val="008D0E45"/>
    <w:rsid w:val="008E7398"/>
    <w:rsid w:val="00900039"/>
    <w:rsid w:val="00931387"/>
    <w:rsid w:val="00950031"/>
    <w:rsid w:val="009613E4"/>
    <w:rsid w:val="0097698C"/>
    <w:rsid w:val="009D4D10"/>
    <w:rsid w:val="009E0581"/>
    <w:rsid w:val="00A55D6F"/>
    <w:rsid w:val="00A906CA"/>
    <w:rsid w:val="00AA0F82"/>
    <w:rsid w:val="00AC7EEA"/>
    <w:rsid w:val="00B22FA0"/>
    <w:rsid w:val="00B54254"/>
    <w:rsid w:val="00B70AA7"/>
    <w:rsid w:val="00B93009"/>
    <w:rsid w:val="00BA1223"/>
    <w:rsid w:val="00BB06FD"/>
    <w:rsid w:val="00C20784"/>
    <w:rsid w:val="00C36C08"/>
    <w:rsid w:val="00C52631"/>
    <w:rsid w:val="00C70B27"/>
    <w:rsid w:val="00C902E8"/>
    <w:rsid w:val="00CE0B59"/>
    <w:rsid w:val="00D256A3"/>
    <w:rsid w:val="00D520D0"/>
    <w:rsid w:val="00D63695"/>
    <w:rsid w:val="00D73D1F"/>
    <w:rsid w:val="00D77174"/>
    <w:rsid w:val="00D92E0A"/>
    <w:rsid w:val="00D96906"/>
    <w:rsid w:val="00DB307C"/>
    <w:rsid w:val="00DB69EB"/>
    <w:rsid w:val="00DC0886"/>
    <w:rsid w:val="00DC2A9F"/>
    <w:rsid w:val="00DD003D"/>
    <w:rsid w:val="00E3572A"/>
    <w:rsid w:val="00E455D0"/>
    <w:rsid w:val="00EA07EF"/>
    <w:rsid w:val="00EB39B2"/>
    <w:rsid w:val="00EE788F"/>
    <w:rsid w:val="00EF28C0"/>
    <w:rsid w:val="00F03964"/>
    <w:rsid w:val="00F03E60"/>
    <w:rsid w:val="00F77BC5"/>
    <w:rsid w:val="00FD7ACE"/>
    <w:rsid w:val="00FF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03E60"/>
    <w:pPr>
      <w:ind w:left="720"/>
    </w:pPr>
  </w:style>
  <w:style w:type="paragraph" w:styleId="Header">
    <w:name w:val="header"/>
    <w:basedOn w:val="Normal"/>
    <w:link w:val="HeaderChar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F77BC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B39B2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B39B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9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9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9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buzinka.mk.gov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1136</Words>
  <Characters>6479</Characters>
  <Application>Microsoft Office Outlook</Application>
  <DocSecurity>0</DocSecurity>
  <Lines>0</Lines>
  <Paragraphs>0</Paragraphs>
  <ScaleCrop>false</ScaleCrop>
  <Company>ЦНАП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Оксана Горбаченко</dc:creator>
  <cp:keywords/>
  <dc:description/>
  <cp:lastModifiedBy>Natalia</cp:lastModifiedBy>
  <cp:revision>3</cp:revision>
  <dcterms:created xsi:type="dcterms:W3CDTF">2018-10-11T12:20:00Z</dcterms:created>
  <dcterms:modified xsi:type="dcterms:W3CDTF">2018-10-16T16:16:00Z</dcterms:modified>
</cp:coreProperties>
</file>