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ЗАТВЕРДЖЕНО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06.08.2018 № 40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B86A3B" w:rsidRPr="005E3B7F" w:rsidRDefault="00B86A3B" w:rsidP="00977B03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B86A3B" w:rsidRPr="005E3B7F" w:rsidRDefault="00B86A3B" w:rsidP="00977B03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E3B7F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карткА </w:t>
      </w:r>
    </w:p>
    <w:p w:rsidR="00B86A3B" w:rsidRPr="005E3B7F" w:rsidRDefault="00B86A3B" w:rsidP="00977B03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5E3B7F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B86A3B" w:rsidRPr="005E3B7F" w:rsidRDefault="00B86A3B" w:rsidP="00977B03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 w:rsidRPr="005E3B7F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Встановлення статусу особам,  </w:t>
      </w:r>
    </w:p>
    <w:p w:rsidR="00B86A3B" w:rsidRPr="005E3B7F" w:rsidRDefault="00B86A3B" w:rsidP="00977B03">
      <w:pPr>
        <w:pStyle w:val="Heading1"/>
        <w:spacing w:before="0" w:after="0"/>
        <w:jc w:val="center"/>
        <w:rPr>
          <w:caps/>
          <w:sz w:val="20"/>
          <w:szCs w:val="20"/>
          <w:u w:val="single"/>
        </w:rPr>
      </w:pPr>
      <w:r w:rsidRPr="005E3B7F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які визначаються інвалідами з дитинства та дітьми – інвалідами </w:t>
      </w:r>
    </w:p>
    <w:p w:rsidR="00B86A3B" w:rsidRPr="005E3B7F" w:rsidRDefault="00B86A3B" w:rsidP="00977B03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E3B7F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>(</w:t>
      </w:r>
      <w:r w:rsidRPr="005E3B7F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B86A3B" w:rsidRPr="005E3B7F" w:rsidRDefault="00B86A3B" w:rsidP="00977B03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E3B7F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B86A3B" w:rsidRPr="005E3B7F" w:rsidRDefault="00B86A3B" w:rsidP="00977B03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122"/>
        <w:gridCol w:w="6013"/>
      </w:tblGrid>
      <w:tr w:rsidR="00B86A3B" w:rsidRPr="0011162B">
        <w:trPr>
          <w:trHeight w:val="441"/>
        </w:trPr>
        <w:tc>
          <w:tcPr>
            <w:tcW w:w="9828" w:type="dxa"/>
            <w:gridSpan w:val="3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B86A3B" w:rsidRPr="0011162B">
        <w:trPr>
          <w:trHeight w:val="441"/>
        </w:trPr>
        <w:tc>
          <w:tcPr>
            <w:tcW w:w="3815" w:type="dxa"/>
            <w:gridSpan w:val="2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6013" w:type="dxa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18, І поверх каб. № 12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5E3B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B86A3B" w:rsidRPr="005E3B7F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B86A3B" w:rsidRPr="005E3B7F" w:rsidRDefault="00B86A3B" w:rsidP="00A66564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B86A3B" w:rsidRPr="00434562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5E3B7F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6013" w:type="dxa"/>
          </w:tcPr>
          <w:p w:rsidR="00B86A3B" w:rsidRPr="0011162B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B86A3B" w:rsidRPr="0011162B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4" w:history="1"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11162B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B86A3B" w:rsidRPr="0011162B" w:rsidRDefault="00B86A3B" w:rsidP="00A66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1162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1116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11162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1116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11162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A3B" w:rsidRPr="0011162B">
        <w:trPr>
          <w:trHeight w:val="183"/>
        </w:trPr>
        <w:tc>
          <w:tcPr>
            <w:tcW w:w="9828" w:type="dxa"/>
            <w:gridSpan w:val="3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Закону України "Про державну соціальну допомогу інвалідам з дитинства та дітям-інвалідам"                                     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A3B" w:rsidRPr="00434562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 Пункти 1.1, 1.2 наказу Міністерства праці та соціальної політики України 16.11.2007 № 612 "Про затвердження Порядку обліку, зберігання, оформлення та видачі посвідчень особам, які одержують державну соціальну допомогу,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A3B" w:rsidRPr="0011162B">
        <w:trPr>
          <w:trHeight w:val="293"/>
        </w:trPr>
        <w:tc>
          <w:tcPr>
            <w:tcW w:w="9828" w:type="dxa"/>
            <w:gridSpan w:val="3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86A3B" w:rsidRPr="00434562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Призначення державної соціальної допомоги інвалідам з дитинства та дітям - інвалідам  згідно ст. 1 Закону України «Про державну соціальну допомогу інвалідам з дитинства та дітям- інвалідам»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Особа, згідно п. 2.4 «Порядку надання державної соціальної допомоги інвалідам з дитинства та дітям-інвалідам надає такі документи: 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 заява про призначення усіх видів соціальної допомоги за формою, затвердженою наказом Мінпраці,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 паспорт або інший документ, що може засвідчувати особу;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 довідка про присвоєння ідентифікаційного номера Єдиного державного реєстру фізичних осіб;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 - копія свідоцтва про народження дитини;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 фотокартка 3x4 - 1 шт..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 даний вид послуги безкоштовний. </w:t>
            </w:r>
          </w:p>
        </w:tc>
      </w:tr>
      <w:tr w:rsidR="00B86A3B" w:rsidRPr="0011162B">
        <w:trPr>
          <w:trHeight w:val="383"/>
        </w:trPr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5" w:type="dxa"/>
            <w:gridSpan w:val="2"/>
            <w:vAlign w:val="center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Відповідно до «Порядку надання державної соціальної допомоги інвалідам з дитинства та дітям-інвалідам» затвердженого наказом Мінпраці від 30.04.2002 р. № 226/293/169.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 - при особистому зверненні отримувача допомоги посвідчення видається   в день звернення. 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13" w:type="dxa"/>
          </w:tcPr>
          <w:p w:rsidR="00B86A3B" w:rsidRPr="0011162B" w:rsidRDefault="00B86A3B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B86A3B" w:rsidRPr="0011162B" w:rsidRDefault="00B86A3B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Відповідно до «Порядку надання державної соціальної допомоги інвалідам з дитинства та дітям-інвалідам »</w:t>
            </w:r>
          </w:p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Призначення державної соціальної допомоги та отримання посвідчення встановленого зразка. </w:t>
            </w:r>
          </w:p>
        </w:tc>
      </w:tr>
      <w:tr w:rsidR="00B86A3B" w:rsidRPr="00434562">
        <w:trPr>
          <w:trHeight w:val="70"/>
        </w:trPr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1, сектор прийому громадян, відділу соціальних виплат, пільг та компенсацій управління соціального захисту населення Арбузинської райдержадміністрації. </w:t>
            </w:r>
          </w:p>
        </w:tc>
      </w:tr>
      <w:tr w:rsidR="00B86A3B" w:rsidRPr="0011162B">
        <w:tc>
          <w:tcPr>
            <w:tcW w:w="69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22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6013" w:type="dxa"/>
          </w:tcPr>
          <w:p w:rsidR="00B86A3B" w:rsidRPr="005E3B7F" w:rsidRDefault="00B86A3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</w:tbl>
    <w:p w:rsidR="00B86A3B" w:rsidRPr="007B3039" w:rsidRDefault="00B86A3B" w:rsidP="00977B03">
      <w:pPr>
        <w:spacing w:before="60" w:after="60"/>
        <w:jc w:val="center"/>
      </w:pPr>
      <w:r w:rsidRPr="007B3039">
        <w:rPr>
          <w:rFonts w:ascii="Verdana" w:hAnsi="Verdana" w:cs="Verdana"/>
          <w:sz w:val="16"/>
          <w:szCs w:val="16"/>
        </w:rPr>
        <w:t> </w:t>
      </w:r>
    </w:p>
    <w:p w:rsidR="00B86A3B" w:rsidRPr="007B3039" w:rsidRDefault="00B86A3B" w:rsidP="00977B03">
      <w:pPr>
        <w:jc w:val="center"/>
        <w:rPr>
          <w:b/>
          <w:bCs/>
        </w:rPr>
      </w:pPr>
    </w:p>
    <w:p w:rsidR="00B86A3B" w:rsidRPr="007B3039" w:rsidRDefault="00B86A3B" w:rsidP="00977B03">
      <w:pPr>
        <w:jc w:val="center"/>
        <w:rPr>
          <w:b/>
          <w:bCs/>
        </w:rPr>
      </w:pPr>
    </w:p>
    <w:p w:rsidR="00B86A3B" w:rsidRDefault="00B86A3B">
      <w:pPr>
        <w:rPr>
          <w:lang w:val="uk-UA"/>
        </w:rPr>
      </w:pPr>
    </w:p>
    <w:p w:rsidR="00B86A3B" w:rsidRDefault="00B86A3B">
      <w:pPr>
        <w:rPr>
          <w:lang w:val="uk-UA"/>
        </w:rPr>
      </w:pPr>
    </w:p>
    <w:p w:rsidR="00B86A3B" w:rsidRDefault="00B86A3B">
      <w:pPr>
        <w:rPr>
          <w:lang w:val="uk-UA"/>
        </w:rPr>
      </w:pPr>
    </w:p>
    <w:p w:rsidR="00B86A3B" w:rsidRDefault="00B86A3B" w:rsidP="00434562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ЗАТВЕРДЖЕНО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B86A3B" w:rsidRPr="005E3B7F" w:rsidRDefault="00B86A3B" w:rsidP="00726FE7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06.08.2018 № 40</w:t>
      </w:r>
    </w:p>
    <w:p w:rsidR="00B86A3B" w:rsidRPr="005E3B7F" w:rsidRDefault="00B86A3B" w:rsidP="00726FE7">
      <w:pPr>
        <w:pStyle w:val="BodyText"/>
        <w:ind w:left="5760"/>
        <w:jc w:val="right"/>
        <w:rPr>
          <w:rFonts w:ascii="Times New Roman" w:hAnsi="Times New Roman" w:cs="Times New Roman"/>
          <w:sz w:val="20"/>
          <w:szCs w:val="20"/>
        </w:rPr>
      </w:pPr>
    </w:p>
    <w:p w:rsidR="00B86A3B" w:rsidRPr="005E3B7F" w:rsidRDefault="00B86A3B" w:rsidP="00726FE7">
      <w:pPr>
        <w:rPr>
          <w:b/>
          <w:bCs/>
          <w:sz w:val="20"/>
          <w:szCs w:val="20"/>
          <w:lang w:val="uk-UA"/>
        </w:rPr>
      </w:pPr>
    </w:p>
    <w:p w:rsidR="00B86A3B" w:rsidRPr="005E3B7F" w:rsidRDefault="00B86A3B" w:rsidP="0050106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B86A3B" w:rsidRPr="005E3B7F" w:rsidRDefault="00B86A3B" w:rsidP="0050106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B86A3B" w:rsidRPr="005E3B7F" w:rsidRDefault="00B86A3B" w:rsidP="00501068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</w:pPr>
      <w:r w:rsidRPr="005E3B7F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Встановлення статусу особам,  </w:t>
      </w:r>
    </w:p>
    <w:p w:rsidR="00B86A3B" w:rsidRPr="005E3B7F" w:rsidRDefault="00B86A3B" w:rsidP="00501068">
      <w:pPr>
        <w:pStyle w:val="Heading1"/>
        <w:spacing w:before="0" w:after="0"/>
        <w:jc w:val="center"/>
        <w:rPr>
          <w:caps/>
          <w:sz w:val="20"/>
          <w:szCs w:val="20"/>
          <w:u w:val="single"/>
        </w:rPr>
      </w:pPr>
      <w:r w:rsidRPr="005E3B7F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які визначаються інвалідами з дитинства та дітьми – інвалідами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21"/>
        <w:gridCol w:w="1972"/>
        <w:gridCol w:w="490"/>
        <w:gridCol w:w="1219"/>
        <w:gridCol w:w="3327"/>
        <w:gridCol w:w="822"/>
        <w:gridCol w:w="1117"/>
      </w:tblGrid>
      <w:tr w:rsidR="00B86A3B" w:rsidRPr="0011162B" w:rsidTr="00434562">
        <w:tc>
          <w:tcPr>
            <w:tcW w:w="2514" w:type="dxa"/>
            <w:gridSpan w:val="2"/>
            <w:tcBorders>
              <w:top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8" w:type="dxa"/>
            <w:gridSpan w:val="4"/>
            <w:tcBorders>
              <w:top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 xml:space="preserve">Видається в день звернення </w:t>
            </w:r>
          </w:p>
        </w:tc>
      </w:tr>
      <w:tr w:rsidR="00B86A3B" w:rsidRPr="0011162B" w:rsidTr="00434562">
        <w:trPr>
          <w:trHeight w:val="501"/>
        </w:trPr>
        <w:tc>
          <w:tcPr>
            <w:tcW w:w="2514" w:type="dxa"/>
            <w:gridSpan w:val="2"/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496" w:type="dxa"/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8" w:type="dxa"/>
            <w:gridSpan w:val="4"/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 xml:space="preserve">До 3 робочих днів </w:t>
            </w:r>
          </w:p>
        </w:tc>
      </w:tr>
      <w:tr w:rsidR="00B86A3B" w:rsidRPr="00434562" w:rsidTr="00434562">
        <w:tc>
          <w:tcPr>
            <w:tcW w:w="2514" w:type="dxa"/>
            <w:gridSpan w:val="2"/>
            <w:tcBorders>
              <w:bottom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8" w:type="dxa"/>
            <w:gridSpan w:val="4"/>
            <w:tcBorders>
              <w:bottom w:val="single" w:sz="4" w:space="0" w:color="auto"/>
            </w:tcBorders>
          </w:tcPr>
          <w:p w:rsidR="00B86A3B" w:rsidRPr="0011162B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1162B">
              <w:rPr>
                <w:rFonts w:ascii="Times New Roman" w:hAnsi="Times New Roman" w:cs="Times New Roman"/>
                <w:sz w:val="20"/>
                <w:szCs w:val="20"/>
              </w:rPr>
              <w:t>«Порядок надання державної соціальної допомоги інвалідам з дитинства та дітям - інвалідам» затверджений наказом Мінпраці від 30.04.2002р. № 226/293/169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Дія (В, У,П, З)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«Порядку надання державної соціальної допомоги інвалідам з дитинства та дітям-інвалідам» затверджений наказом Мінпраці від 30.04.2002р. № 226/293/169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сектору прийому громадян,  відділу соціальних виплат, пільг та компенсацій 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Протягом 1-дня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сектору прийому громадян,  відділу соціальних виплат, пільг та компенсацій 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Начальник УСЗН Арбузинської райдержадміністрації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Оформлення «Посвідчення інваліда»: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заповнення бланку посвідчення;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підписання бланку посвідчення;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завірення посвідчення печаткою;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реєстрація посвідчення в журналі (книзі реєстрації);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з сектору прийому громадян,  відділу соціальних виплат, пільг та компенсацій; 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УСЗН;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сектору прийому громадян,  відділу соціальних виплат, пільг та компенсацій. 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оформленого «посвідчення інваліда» головному спеціалісту з сектору прийому громадян,  відділу соціальних виплат та компенсацій 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 xml:space="preserve">Спеціаліст УСЗН, на якого покладені відповідні обов’язки 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Протягом 3 робочого дня</w:t>
            </w:r>
          </w:p>
        </w:tc>
      </w:tr>
      <w:tr w:rsidR="00B86A3B" w:rsidRPr="0011162B" w:rsidTr="004345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2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4" w:type="dxa"/>
            <w:gridSpan w:val="3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Видача посвідчення</w:t>
            </w:r>
          </w:p>
        </w:tc>
        <w:tc>
          <w:tcPr>
            <w:tcW w:w="3356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з сектору прийому громадян,  відділу соціальних виплат, пільг та компенсацій.</w:t>
            </w:r>
          </w:p>
        </w:tc>
        <w:tc>
          <w:tcPr>
            <w:tcW w:w="827" w:type="dxa"/>
          </w:tcPr>
          <w:p w:rsidR="00B86A3B" w:rsidRPr="005E3B7F" w:rsidRDefault="00B86A3B" w:rsidP="00D24838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" w:type="dxa"/>
          </w:tcPr>
          <w:p w:rsidR="00B86A3B" w:rsidRPr="005E3B7F" w:rsidRDefault="00B86A3B" w:rsidP="00D2483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5E3B7F">
              <w:rPr>
                <w:rFonts w:ascii="Times New Roman" w:hAnsi="Times New Roman" w:cs="Times New Roman"/>
                <w:sz w:val="20"/>
                <w:szCs w:val="20"/>
              </w:rPr>
              <w:t>З 3 робочого дня</w:t>
            </w:r>
          </w:p>
        </w:tc>
      </w:tr>
    </w:tbl>
    <w:p w:rsidR="00B86A3B" w:rsidRPr="005E3B7F" w:rsidRDefault="00B86A3B" w:rsidP="00501068">
      <w:pPr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Умовні позначки: В – виконує, У – бере участь, П – погоджує, З – затверджує</w:t>
      </w:r>
    </w:p>
    <w:p w:rsidR="00B86A3B" w:rsidRPr="005E3B7F" w:rsidRDefault="00B86A3B" w:rsidP="0050106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 xml:space="preserve">1. Якщо прийнято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   </w:t>
      </w:r>
    </w:p>
    <w:p w:rsidR="00B86A3B" w:rsidRPr="005E3B7F" w:rsidRDefault="00B86A3B" w:rsidP="0050106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5E3B7F">
        <w:rPr>
          <w:rFonts w:ascii="Times New Roman" w:hAnsi="Times New Roman" w:cs="Times New Roman"/>
          <w:sz w:val="20"/>
          <w:szCs w:val="20"/>
        </w:rPr>
        <w:t>2. Рішення про відмову може бути оскаржено у судовому порядку.</w:t>
      </w:r>
    </w:p>
    <w:sectPr w:rsidR="00B86A3B" w:rsidRPr="005E3B7F" w:rsidSect="0070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B03"/>
    <w:rsid w:val="0011162B"/>
    <w:rsid w:val="001E11B5"/>
    <w:rsid w:val="002C6F09"/>
    <w:rsid w:val="002E2651"/>
    <w:rsid w:val="00434562"/>
    <w:rsid w:val="00501068"/>
    <w:rsid w:val="005E3B7F"/>
    <w:rsid w:val="007035F8"/>
    <w:rsid w:val="00726FE7"/>
    <w:rsid w:val="00790A68"/>
    <w:rsid w:val="007B3039"/>
    <w:rsid w:val="0089084F"/>
    <w:rsid w:val="00942ED0"/>
    <w:rsid w:val="00977B03"/>
    <w:rsid w:val="00A15D19"/>
    <w:rsid w:val="00A66564"/>
    <w:rsid w:val="00AA5376"/>
    <w:rsid w:val="00B86A3B"/>
    <w:rsid w:val="00BF1C8F"/>
    <w:rsid w:val="00D24838"/>
    <w:rsid w:val="00F07174"/>
    <w:rsid w:val="00F4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F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B0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B03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977B03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977B0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77B03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7B03"/>
    <w:rPr>
      <w:rFonts w:ascii="Calibri" w:hAnsi="Calibri" w:cs="Calibri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A66564"/>
    <w:rPr>
      <w:color w:val="0000FF"/>
      <w:u w:val="single"/>
    </w:rPr>
  </w:style>
  <w:style w:type="table" w:styleId="TableGrid">
    <w:name w:val="Table Grid"/>
    <w:basedOn w:val="TableNormal"/>
    <w:uiPriority w:val="99"/>
    <w:rsid w:val="0050106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997</Words>
  <Characters>5689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12</cp:revision>
  <dcterms:created xsi:type="dcterms:W3CDTF">2018-07-24T08:22:00Z</dcterms:created>
  <dcterms:modified xsi:type="dcterms:W3CDTF">2018-08-10T07:35:00Z</dcterms:modified>
</cp:coreProperties>
</file>